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3A67" w:rsidRPr="00436F97" w:rsidRDefault="003C3A67" w:rsidP="003200B4">
      <w:pPr>
        <w:ind w:left="4620" w:right="118"/>
        <w:jc w:val="center"/>
        <w:rPr>
          <w:rFonts w:ascii="Palatino Linotype" w:hAnsi="Palatino Linotype"/>
          <w:b/>
          <w:bCs/>
          <w:sz w:val="24"/>
          <w:szCs w:val="24"/>
          <w:lang w:val="it-IT"/>
        </w:rPr>
      </w:pPr>
      <w:r>
        <w:rPr>
          <w:rFonts w:ascii="Palatino Linotype" w:hAnsi="Palatino Linotype"/>
          <w:b/>
          <w:bCs/>
          <w:sz w:val="24"/>
          <w:szCs w:val="24"/>
          <w:lang w:val="it-IT"/>
        </w:rPr>
        <w:t>ANEXA nr. 9</w:t>
      </w:r>
      <w:r w:rsidRPr="00436F97">
        <w:rPr>
          <w:rFonts w:ascii="Palatino Linotype" w:hAnsi="Palatino Linotype"/>
          <w:b/>
          <w:bCs/>
          <w:sz w:val="24"/>
          <w:szCs w:val="24"/>
          <w:lang w:val="it-IT"/>
        </w:rPr>
        <w:br/>
        <w:t xml:space="preserve"> la Hotărârea Consiliul</w:t>
      </w:r>
      <w:r>
        <w:rPr>
          <w:rFonts w:ascii="Palatino Linotype" w:hAnsi="Palatino Linotype"/>
          <w:b/>
          <w:bCs/>
          <w:sz w:val="24"/>
          <w:szCs w:val="24"/>
          <w:lang w:val="it-IT"/>
        </w:rPr>
        <w:t>ui Judeţean Covasna nr. ___/2016</w:t>
      </w:r>
    </w:p>
    <w:p w:rsidR="003C3A67" w:rsidRPr="00436F97" w:rsidRDefault="003C3A67" w:rsidP="006D0F0B">
      <w:pPr>
        <w:ind w:left="3591" w:right="7"/>
        <w:jc w:val="center"/>
        <w:rPr>
          <w:rFonts w:ascii="Palatino Linotype" w:hAnsi="Palatino Linotype"/>
          <w:b/>
          <w:bCs/>
          <w:sz w:val="24"/>
          <w:szCs w:val="24"/>
        </w:rPr>
      </w:pPr>
    </w:p>
    <w:p w:rsidR="003C3A67" w:rsidRPr="00436F97" w:rsidRDefault="003C3A67" w:rsidP="006D0F0B">
      <w:pPr>
        <w:ind w:left="3591" w:right="7"/>
        <w:jc w:val="center"/>
        <w:rPr>
          <w:rFonts w:ascii="Palatino Linotype" w:hAnsi="Palatino Linotype"/>
          <w:b/>
          <w:bCs/>
          <w:sz w:val="24"/>
          <w:szCs w:val="24"/>
        </w:rPr>
      </w:pPr>
    </w:p>
    <w:p w:rsidR="003C3A67" w:rsidRPr="00436F97" w:rsidRDefault="003C3A67" w:rsidP="006D0F0B">
      <w:pPr>
        <w:ind w:left="3591" w:right="7"/>
        <w:jc w:val="center"/>
        <w:rPr>
          <w:rFonts w:ascii="Palatino Linotype" w:hAnsi="Palatino Linotype"/>
          <w:b/>
          <w:bCs/>
          <w:sz w:val="24"/>
          <w:szCs w:val="24"/>
        </w:rPr>
      </w:pPr>
    </w:p>
    <w:p w:rsidR="003C3A67" w:rsidRPr="00436F97" w:rsidRDefault="003C3A67" w:rsidP="006D0F0B">
      <w:pPr>
        <w:ind w:right="7"/>
        <w:jc w:val="center"/>
        <w:rPr>
          <w:rFonts w:ascii="Palatino Linotype" w:hAnsi="Palatino Linotype"/>
          <w:b/>
          <w:bCs/>
          <w:sz w:val="24"/>
          <w:szCs w:val="24"/>
        </w:rPr>
      </w:pPr>
      <w:r w:rsidRPr="00436F97">
        <w:rPr>
          <w:rFonts w:ascii="Palatino Linotype" w:hAnsi="Palatino Linotype"/>
          <w:b/>
          <w:bCs/>
          <w:sz w:val="24"/>
          <w:szCs w:val="24"/>
        </w:rPr>
        <w:t>TARIFE PENTRU ELIBERAREA AUTORIZAȚIILOR ȘI ACORDAREA LICENȚELOR DE TRANSPORT DE PERSOANE PRIN CURSE REGULATE SPECIALE</w:t>
      </w:r>
    </w:p>
    <w:p w:rsidR="003C3A67" w:rsidRPr="00436F97" w:rsidRDefault="003C3A67" w:rsidP="006D0F0B">
      <w:pPr>
        <w:ind w:right="7"/>
        <w:jc w:val="center"/>
        <w:rPr>
          <w:rFonts w:ascii="Palatino Linotype" w:hAnsi="Palatino Linotype"/>
          <w:b/>
          <w:bCs/>
          <w:sz w:val="24"/>
          <w:szCs w:val="24"/>
        </w:rPr>
      </w:pPr>
    </w:p>
    <w:p w:rsidR="003C3A67" w:rsidRPr="00436F97" w:rsidRDefault="003C3A67" w:rsidP="006D0F0B">
      <w:pPr>
        <w:ind w:right="7"/>
        <w:jc w:val="center"/>
        <w:rPr>
          <w:rFonts w:ascii="Palatino Linotype" w:hAnsi="Palatino Linotype"/>
          <w:b/>
          <w:bCs/>
          <w:sz w:val="24"/>
          <w:szCs w:val="24"/>
        </w:rPr>
      </w:pPr>
    </w:p>
    <w:p w:rsidR="003C3A67" w:rsidRPr="00436F97" w:rsidRDefault="003C3A67" w:rsidP="006D0F0B">
      <w:pPr>
        <w:ind w:right="7"/>
        <w:jc w:val="center"/>
        <w:rPr>
          <w:rFonts w:ascii="Palatino Linotype" w:hAnsi="Palatino Linotype"/>
          <w:b/>
          <w:bCs/>
          <w:sz w:val="24"/>
          <w:szCs w:val="24"/>
        </w:rPr>
      </w:pPr>
    </w:p>
    <w:tbl>
      <w:tblPr>
        <w:tblW w:w="9152" w:type="dxa"/>
        <w:jc w:val="center"/>
        <w:tblInd w:w="-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66"/>
        <w:gridCol w:w="6804"/>
        <w:gridCol w:w="1482"/>
      </w:tblGrid>
      <w:tr w:rsidR="003C3A67" w:rsidRPr="00436F97" w:rsidTr="00332F1D">
        <w:trPr>
          <w:jc w:val="center"/>
        </w:trPr>
        <w:tc>
          <w:tcPr>
            <w:tcW w:w="866" w:type="dxa"/>
          </w:tcPr>
          <w:p w:rsidR="003C3A67" w:rsidRPr="00436F97" w:rsidRDefault="003C3A67" w:rsidP="006D2499">
            <w:pPr>
              <w:pStyle w:val="Heading2"/>
              <w:rPr>
                <w:rFonts w:ascii="Palatino Linotype" w:hAnsi="Palatino Linotype" w:cs="Times New Roman"/>
                <w:bCs w:val="0"/>
                <w:sz w:val="24"/>
                <w:szCs w:val="24"/>
              </w:rPr>
            </w:pPr>
            <w:r w:rsidRPr="00436F97">
              <w:rPr>
                <w:rFonts w:ascii="Palatino Linotype" w:hAnsi="Palatino Linotype" w:cs="Times New Roman"/>
                <w:bCs w:val="0"/>
                <w:sz w:val="24"/>
                <w:szCs w:val="24"/>
              </w:rPr>
              <w:t>1.</w:t>
            </w:r>
          </w:p>
        </w:tc>
        <w:tc>
          <w:tcPr>
            <w:tcW w:w="6804" w:type="dxa"/>
          </w:tcPr>
          <w:p w:rsidR="003C3A67" w:rsidRPr="00436F97" w:rsidRDefault="003C3A67" w:rsidP="00332F1D">
            <w:pPr>
              <w:jc w:val="both"/>
              <w:rPr>
                <w:rFonts w:ascii="Palatino Linotype" w:hAnsi="Palatino Linotype"/>
                <w:bCs/>
                <w:sz w:val="24"/>
                <w:szCs w:val="24"/>
              </w:rPr>
            </w:pPr>
            <w:r w:rsidRPr="00436F97">
              <w:rPr>
                <w:rFonts w:ascii="Palatino Linotype" w:hAnsi="Palatino Linotype"/>
                <w:bCs/>
                <w:sz w:val="24"/>
                <w:szCs w:val="24"/>
              </w:rPr>
              <w:t>Eliberarea autorizației de transport</w:t>
            </w:r>
          </w:p>
        </w:tc>
        <w:tc>
          <w:tcPr>
            <w:tcW w:w="1482" w:type="dxa"/>
          </w:tcPr>
          <w:p w:rsidR="003C3A67" w:rsidRPr="00436F97" w:rsidRDefault="003C3A67" w:rsidP="006D2499">
            <w:pPr>
              <w:jc w:val="center"/>
              <w:rPr>
                <w:rFonts w:ascii="Palatino Linotype" w:hAnsi="Palatino Linotype"/>
                <w:bCs/>
                <w:sz w:val="24"/>
                <w:szCs w:val="24"/>
              </w:rPr>
            </w:pPr>
            <w:r w:rsidRPr="00436F97">
              <w:rPr>
                <w:rFonts w:ascii="Palatino Linotype" w:hAnsi="Palatino Linotype"/>
                <w:bCs/>
                <w:sz w:val="24"/>
                <w:szCs w:val="24"/>
              </w:rPr>
              <w:t>350 lei</w:t>
            </w:r>
          </w:p>
        </w:tc>
      </w:tr>
      <w:tr w:rsidR="003C3A67" w:rsidRPr="00436F97" w:rsidTr="00332F1D">
        <w:trPr>
          <w:jc w:val="center"/>
        </w:trPr>
        <w:tc>
          <w:tcPr>
            <w:tcW w:w="866" w:type="dxa"/>
          </w:tcPr>
          <w:p w:rsidR="003C3A67" w:rsidRPr="00436F97" w:rsidRDefault="003C3A67" w:rsidP="006D2499">
            <w:pPr>
              <w:pStyle w:val="Heading2"/>
              <w:rPr>
                <w:rFonts w:ascii="Palatino Linotype" w:hAnsi="Palatino Linotype" w:cs="Times New Roman"/>
                <w:bCs w:val="0"/>
                <w:sz w:val="24"/>
                <w:szCs w:val="24"/>
              </w:rPr>
            </w:pPr>
            <w:r w:rsidRPr="00436F97">
              <w:rPr>
                <w:rFonts w:ascii="Palatino Linotype" w:hAnsi="Palatino Linotype" w:cs="Times New Roman"/>
                <w:bCs w:val="0"/>
                <w:sz w:val="24"/>
                <w:szCs w:val="24"/>
              </w:rPr>
              <w:t>2.</w:t>
            </w:r>
          </w:p>
        </w:tc>
        <w:tc>
          <w:tcPr>
            <w:tcW w:w="6804" w:type="dxa"/>
          </w:tcPr>
          <w:p w:rsidR="003C3A67" w:rsidRPr="00436F97" w:rsidRDefault="003C3A67" w:rsidP="00332F1D">
            <w:pPr>
              <w:jc w:val="both"/>
              <w:rPr>
                <w:rFonts w:ascii="Palatino Linotype" w:hAnsi="Palatino Linotype"/>
                <w:bCs/>
                <w:sz w:val="24"/>
                <w:szCs w:val="24"/>
              </w:rPr>
            </w:pPr>
            <w:r w:rsidRPr="00436F97">
              <w:rPr>
                <w:rFonts w:ascii="Palatino Linotype" w:hAnsi="Palatino Linotype"/>
                <w:bCs/>
                <w:sz w:val="24"/>
                <w:szCs w:val="24"/>
              </w:rPr>
              <w:t>Modificarea autorizației de transport la cererea operatorului</w:t>
            </w:r>
          </w:p>
        </w:tc>
        <w:tc>
          <w:tcPr>
            <w:tcW w:w="1482" w:type="dxa"/>
          </w:tcPr>
          <w:p w:rsidR="003C3A67" w:rsidRPr="00436F97" w:rsidRDefault="003C3A67" w:rsidP="006D2499">
            <w:pPr>
              <w:jc w:val="center"/>
              <w:rPr>
                <w:rFonts w:ascii="Palatino Linotype" w:hAnsi="Palatino Linotype"/>
                <w:bCs/>
                <w:sz w:val="24"/>
                <w:szCs w:val="24"/>
              </w:rPr>
            </w:pPr>
            <w:r w:rsidRPr="00436F97">
              <w:rPr>
                <w:rFonts w:ascii="Palatino Linotype" w:hAnsi="Palatino Linotype"/>
                <w:bCs/>
                <w:sz w:val="24"/>
                <w:szCs w:val="24"/>
              </w:rPr>
              <w:t>235 lei</w:t>
            </w:r>
          </w:p>
        </w:tc>
      </w:tr>
      <w:tr w:rsidR="003C3A67" w:rsidRPr="00436F97" w:rsidTr="00332F1D">
        <w:trPr>
          <w:jc w:val="center"/>
        </w:trPr>
        <w:tc>
          <w:tcPr>
            <w:tcW w:w="866" w:type="dxa"/>
          </w:tcPr>
          <w:p w:rsidR="003C3A67" w:rsidRPr="00436F97" w:rsidRDefault="003C3A67" w:rsidP="006D2499">
            <w:pPr>
              <w:pStyle w:val="Heading2"/>
              <w:rPr>
                <w:rFonts w:ascii="Palatino Linotype" w:hAnsi="Palatino Linotype" w:cs="Times New Roman"/>
                <w:bCs w:val="0"/>
                <w:sz w:val="24"/>
                <w:szCs w:val="24"/>
              </w:rPr>
            </w:pPr>
            <w:r w:rsidRPr="00436F97">
              <w:rPr>
                <w:rFonts w:ascii="Palatino Linotype" w:hAnsi="Palatino Linotype" w:cs="Times New Roman"/>
                <w:bCs w:val="0"/>
                <w:sz w:val="24"/>
                <w:szCs w:val="24"/>
              </w:rPr>
              <w:t>3.</w:t>
            </w:r>
          </w:p>
        </w:tc>
        <w:tc>
          <w:tcPr>
            <w:tcW w:w="6804" w:type="dxa"/>
          </w:tcPr>
          <w:p w:rsidR="003C3A67" w:rsidRPr="00436F97" w:rsidRDefault="003C3A67" w:rsidP="00332F1D">
            <w:pPr>
              <w:jc w:val="both"/>
              <w:rPr>
                <w:rFonts w:ascii="Palatino Linotype" w:hAnsi="Palatino Linotype"/>
                <w:bCs/>
                <w:sz w:val="24"/>
                <w:szCs w:val="24"/>
              </w:rPr>
            </w:pPr>
            <w:r w:rsidRPr="00436F97">
              <w:rPr>
                <w:rFonts w:ascii="Palatino Linotype" w:hAnsi="Palatino Linotype"/>
                <w:bCs/>
                <w:sz w:val="24"/>
                <w:szCs w:val="24"/>
              </w:rPr>
              <w:t>Prelungirea termenului autorizației de transport</w:t>
            </w:r>
          </w:p>
        </w:tc>
        <w:tc>
          <w:tcPr>
            <w:tcW w:w="1482" w:type="dxa"/>
          </w:tcPr>
          <w:p w:rsidR="003C3A67" w:rsidRPr="00436F97" w:rsidRDefault="003C3A67" w:rsidP="006D2499">
            <w:pPr>
              <w:jc w:val="center"/>
              <w:rPr>
                <w:rFonts w:ascii="Palatino Linotype" w:hAnsi="Palatino Linotype"/>
                <w:bCs/>
                <w:sz w:val="24"/>
                <w:szCs w:val="24"/>
              </w:rPr>
            </w:pPr>
            <w:r w:rsidRPr="00436F97">
              <w:rPr>
                <w:rFonts w:ascii="Palatino Linotype" w:hAnsi="Palatino Linotype"/>
                <w:bCs/>
                <w:sz w:val="24"/>
                <w:szCs w:val="24"/>
              </w:rPr>
              <w:t>235 lei</w:t>
            </w:r>
          </w:p>
        </w:tc>
      </w:tr>
      <w:tr w:rsidR="003C3A67" w:rsidRPr="00436F97" w:rsidTr="00332F1D">
        <w:trPr>
          <w:jc w:val="center"/>
        </w:trPr>
        <w:tc>
          <w:tcPr>
            <w:tcW w:w="866" w:type="dxa"/>
          </w:tcPr>
          <w:p w:rsidR="003C3A67" w:rsidRPr="00436F97" w:rsidRDefault="003C3A67" w:rsidP="006D2499">
            <w:pPr>
              <w:pStyle w:val="Heading2"/>
              <w:rPr>
                <w:rFonts w:ascii="Palatino Linotype" w:hAnsi="Palatino Linotype" w:cs="Times New Roman"/>
                <w:bCs w:val="0"/>
                <w:sz w:val="24"/>
                <w:szCs w:val="24"/>
              </w:rPr>
            </w:pPr>
            <w:r w:rsidRPr="00436F97">
              <w:rPr>
                <w:rFonts w:ascii="Palatino Linotype" w:hAnsi="Palatino Linotype" w:cs="Times New Roman"/>
                <w:bCs w:val="0"/>
                <w:sz w:val="24"/>
                <w:szCs w:val="24"/>
              </w:rPr>
              <w:t>4.</w:t>
            </w:r>
          </w:p>
        </w:tc>
        <w:tc>
          <w:tcPr>
            <w:tcW w:w="6804" w:type="dxa"/>
          </w:tcPr>
          <w:p w:rsidR="003C3A67" w:rsidRPr="00436F97" w:rsidRDefault="003C3A67" w:rsidP="00332F1D">
            <w:pPr>
              <w:jc w:val="both"/>
              <w:rPr>
                <w:rFonts w:ascii="Palatino Linotype" w:hAnsi="Palatino Linotype"/>
                <w:bCs/>
                <w:sz w:val="24"/>
                <w:szCs w:val="24"/>
              </w:rPr>
            </w:pPr>
            <w:r w:rsidRPr="00436F97">
              <w:rPr>
                <w:rFonts w:ascii="Palatino Linotype" w:hAnsi="Palatino Linotype"/>
                <w:bCs/>
                <w:sz w:val="24"/>
                <w:szCs w:val="24"/>
              </w:rPr>
              <w:t>Eliberarea de copii conforme după autorizația de transport</w:t>
            </w:r>
          </w:p>
        </w:tc>
        <w:tc>
          <w:tcPr>
            <w:tcW w:w="1482" w:type="dxa"/>
          </w:tcPr>
          <w:p w:rsidR="003C3A67" w:rsidRPr="00436F97" w:rsidRDefault="003C3A67" w:rsidP="006D2499">
            <w:pPr>
              <w:jc w:val="center"/>
              <w:rPr>
                <w:rFonts w:ascii="Palatino Linotype" w:hAnsi="Palatino Linotype"/>
                <w:bCs/>
                <w:sz w:val="24"/>
                <w:szCs w:val="24"/>
              </w:rPr>
            </w:pPr>
            <w:r w:rsidRPr="00436F97">
              <w:rPr>
                <w:rFonts w:ascii="Palatino Linotype" w:hAnsi="Palatino Linotype"/>
                <w:bCs/>
                <w:sz w:val="24"/>
                <w:szCs w:val="24"/>
              </w:rPr>
              <w:t>295 lei/buc.</w:t>
            </w:r>
          </w:p>
        </w:tc>
      </w:tr>
      <w:tr w:rsidR="003C3A67" w:rsidRPr="00436F97" w:rsidTr="00332F1D">
        <w:trPr>
          <w:jc w:val="center"/>
        </w:trPr>
        <w:tc>
          <w:tcPr>
            <w:tcW w:w="866" w:type="dxa"/>
          </w:tcPr>
          <w:p w:rsidR="003C3A67" w:rsidRPr="00436F97" w:rsidRDefault="003C3A67" w:rsidP="006D2499">
            <w:pPr>
              <w:pStyle w:val="Heading2"/>
              <w:rPr>
                <w:rFonts w:ascii="Palatino Linotype" w:hAnsi="Palatino Linotype" w:cs="Times New Roman"/>
                <w:bCs w:val="0"/>
                <w:sz w:val="24"/>
                <w:szCs w:val="24"/>
              </w:rPr>
            </w:pPr>
            <w:r w:rsidRPr="00436F97">
              <w:rPr>
                <w:rFonts w:ascii="Palatino Linotype" w:hAnsi="Palatino Linotype" w:cs="Times New Roman"/>
                <w:bCs w:val="0"/>
                <w:sz w:val="24"/>
                <w:szCs w:val="24"/>
              </w:rPr>
              <w:t>5.</w:t>
            </w:r>
          </w:p>
        </w:tc>
        <w:tc>
          <w:tcPr>
            <w:tcW w:w="6804" w:type="dxa"/>
          </w:tcPr>
          <w:p w:rsidR="003C3A67" w:rsidRPr="00436F97" w:rsidRDefault="003C3A67" w:rsidP="00332F1D">
            <w:pPr>
              <w:jc w:val="both"/>
              <w:rPr>
                <w:rFonts w:ascii="Palatino Linotype" w:hAnsi="Palatino Linotype"/>
                <w:bCs/>
                <w:sz w:val="24"/>
                <w:szCs w:val="24"/>
              </w:rPr>
            </w:pPr>
            <w:r w:rsidRPr="00436F97">
              <w:rPr>
                <w:rFonts w:ascii="Palatino Linotype" w:hAnsi="Palatino Linotype"/>
                <w:bCs/>
                <w:sz w:val="24"/>
                <w:szCs w:val="24"/>
              </w:rPr>
              <w:t>Eliberarea licenței de traseu (conform contractului, dar nu mai mult de 3 ani)</w:t>
            </w:r>
          </w:p>
        </w:tc>
        <w:tc>
          <w:tcPr>
            <w:tcW w:w="1482" w:type="dxa"/>
          </w:tcPr>
          <w:p w:rsidR="003C3A67" w:rsidRPr="00436F97" w:rsidRDefault="003C3A67" w:rsidP="006D2499">
            <w:pPr>
              <w:jc w:val="center"/>
              <w:rPr>
                <w:rFonts w:ascii="Palatino Linotype" w:hAnsi="Palatino Linotype"/>
                <w:bCs/>
                <w:sz w:val="24"/>
                <w:szCs w:val="24"/>
              </w:rPr>
            </w:pPr>
            <w:r w:rsidRPr="00436F97">
              <w:rPr>
                <w:rFonts w:ascii="Palatino Linotype" w:hAnsi="Palatino Linotype"/>
                <w:bCs/>
                <w:sz w:val="24"/>
                <w:szCs w:val="24"/>
              </w:rPr>
              <w:t>350 lei</w:t>
            </w:r>
          </w:p>
        </w:tc>
      </w:tr>
      <w:tr w:rsidR="003C3A67" w:rsidRPr="00436F97" w:rsidTr="00332F1D">
        <w:trPr>
          <w:jc w:val="center"/>
        </w:trPr>
        <w:tc>
          <w:tcPr>
            <w:tcW w:w="866" w:type="dxa"/>
          </w:tcPr>
          <w:p w:rsidR="003C3A67" w:rsidRPr="00436F97" w:rsidRDefault="003C3A67" w:rsidP="006D2499">
            <w:pPr>
              <w:pStyle w:val="Heading2"/>
              <w:rPr>
                <w:rFonts w:ascii="Palatino Linotype" w:hAnsi="Palatino Linotype" w:cs="Times New Roman"/>
                <w:bCs w:val="0"/>
                <w:sz w:val="24"/>
                <w:szCs w:val="24"/>
              </w:rPr>
            </w:pPr>
            <w:r w:rsidRPr="00436F97">
              <w:rPr>
                <w:rFonts w:ascii="Palatino Linotype" w:hAnsi="Palatino Linotype" w:cs="Times New Roman"/>
                <w:bCs w:val="0"/>
                <w:sz w:val="24"/>
                <w:szCs w:val="24"/>
              </w:rPr>
              <w:t>6.</w:t>
            </w:r>
          </w:p>
        </w:tc>
        <w:tc>
          <w:tcPr>
            <w:tcW w:w="6804" w:type="dxa"/>
          </w:tcPr>
          <w:p w:rsidR="003C3A67" w:rsidRPr="00436F97" w:rsidRDefault="003C3A67" w:rsidP="00332F1D">
            <w:pPr>
              <w:jc w:val="both"/>
              <w:rPr>
                <w:rFonts w:ascii="Palatino Linotype" w:hAnsi="Palatino Linotype"/>
                <w:bCs/>
                <w:sz w:val="24"/>
                <w:szCs w:val="24"/>
              </w:rPr>
            </w:pPr>
            <w:r w:rsidRPr="00436F97">
              <w:rPr>
                <w:rFonts w:ascii="Palatino Linotype" w:hAnsi="Palatino Linotype"/>
                <w:bCs/>
                <w:sz w:val="24"/>
                <w:szCs w:val="24"/>
              </w:rPr>
              <w:t>Eliberarea de copii conforme după licențele de traseu</w:t>
            </w:r>
          </w:p>
        </w:tc>
        <w:tc>
          <w:tcPr>
            <w:tcW w:w="1482" w:type="dxa"/>
          </w:tcPr>
          <w:p w:rsidR="003C3A67" w:rsidRPr="00436F97" w:rsidRDefault="003C3A67" w:rsidP="006D2499">
            <w:pPr>
              <w:jc w:val="center"/>
              <w:rPr>
                <w:rFonts w:ascii="Palatino Linotype" w:hAnsi="Palatino Linotype"/>
                <w:bCs/>
                <w:sz w:val="24"/>
                <w:szCs w:val="24"/>
              </w:rPr>
            </w:pPr>
            <w:r w:rsidRPr="00436F97">
              <w:rPr>
                <w:rFonts w:ascii="Palatino Linotype" w:hAnsi="Palatino Linotype"/>
                <w:bCs/>
                <w:sz w:val="24"/>
                <w:szCs w:val="24"/>
              </w:rPr>
              <w:t>235 lei/buc.</w:t>
            </w:r>
          </w:p>
        </w:tc>
      </w:tr>
      <w:tr w:rsidR="003C3A67" w:rsidRPr="00436F97" w:rsidTr="00332F1D">
        <w:trPr>
          <w:jc w:val="center"/>
        </w:trPr>
        <w:tc>
          <w:tcPr>
            <w:tcW w:w="866" w:type="dxa"/>
          </w:tcPr>
          <w:p w:rsidR="003C3A67" w:rsidRPr="00436F97" w:rsidRDefault="003C3A67" w:rsidP="006D2499">
            <w:pPr>
              <w:pStyle w:val="Heading2"/>
              <w:rPr>
                <w:rFonts w:ascii="Palatino Linotype" w:hAnsi="Palatino Linotype" w:cs="Times New Roman"/>
                <w:bCs w:val="0"/>
                <w:sz w:val="24"/>
                <w:szCs w:val="24"/>
              </w:rPr>
            </w:pPr>
            <w:r w:rsidRPr="00436F97">
              <w:rPr>
                <w:rFonts w:ascii="Palatino Linotype" w:hAnsi="Palatino Linotype" w:cs="Times New Roman"/>
                <w:bCs w:val="0"/>
                <w:sz w:val="24"/>
                <w:szCs w:val="24"/>
              </w:rPr>
              <w:t>7.</w:t>
            </w:r>
          </w:p>
        </w:tc>
        <w:tc>
          <w:tcPr>
            <w:tcW w:w="6804" w:type="dxa"/>
          </w:tcPr>
          <w:p w:rsidR="003C3A67" w:rsidRPr="00436F97" w:rsidRDefault="003C3A67" w:rsidP="00332F1D">
            <w:pPr>
              <w:jc w:val="both"/>
              <w:rPr>
                <w:rFonts w:ascii="Palatino Linotype" w:hAnsi="Palatino Linotype"/>
                <w:bCs/>
                <w:sz w:val="24"/>
                <w:szCs w:val="24"/>
              </w:rPr>
            </w:pPr>
            <w:r w:rsidRPr="00436F97">
              <w:rPr>
                <w:rFonts w:ascii="Palatino Linotype" w:hAnsi="Palatino Linotype"/>
                <w:bCs/>
                <w:sz w:val="24"/>
                <w:szCs w:val="24"/>
              </w:rPr>
              <w:t>Eliberarea unui duplicat al licenței de traseu, a copiilor conforme după autorizație, ocazionată de pierdere, sustragere sau deteriorare</w:t>
            </w:r>
          </w:p>
        </w:tc>
        <w:tc>
          <w:tcPr>
            <w:tcW w:w="1482" w:type="dxa"/>
          </w:tcPr>
          <w:p w:rsidR="003C3A67" w:rsidRPr="00436F97" w:rsidRDefault="003C3A67" w:rsidP="006D2499">
            <w:pPr>
              <w:jc w:val="center"/>
              <w:rPr>
                <w:rFonts w:ascii="Palatino Linotype" w:hAnsi="Palatino Linotype"/>
                <w:bCs/>
                <w:sz w:val="24"/>
                <w:szCs w:val="24"/>
              </w:rPr>
            </w:pPr>
            <w:r w:rsidRPr="00436F97">
              <w:rPr>
                <w:rFonts w:ascii="Palatino Linotype" w:hAnsi="Palatino Linotype"/>
                <w:bCs/>
                <w:sz w:val="24"/>
                <w:szCs w:val="24"/>
              </w:rPr>
              <w:t>120 lei/buc.</w:t>
            </w:r>
          </w:p>
        </w:tc>
      </w:tr>
      <w:tr w:rsidR="003C3A67" w:rsidRPr="00436F97" w:rsidTr="00332F1D">
        <w:trPr>
          <w:jc w:val="center"/>
        </w:trPr>
        <w:tc>
          <w:tcPr>
            <w:tcW w:w="866" w:type="dxa"/>
          </w:tcPr>
          <w:p w:rsidR="003C3A67" w:rsidRPr="00436F97" w:rsidRDefault="003C3A67" w:rsidP="006D2499">
            <w:pPr>
              <w:pStyle w:val="Heading2"/>
              <w:rPr>
                <w:rFonts w:ascii="Palatino Linotype" w:hAnsi="Palatino Linotype" w:cs="Times New Roman"/>
                <w:bCs w:val="0"/>
                <w:sz w:val="24"/>
                <w:szCs w:val="24"/>
              </w:rPr>
            </w:pPr>
            <w:r w:rsidRPr="00436F97">
              <w:rPr>
                <w:rFonts w:ascii="Palatino Linotype" w:hAnsi="Palatino Linotype" w:cs="Times New Roman"/>
                <w:bCs w:val="0"/>
                <w:sz w:val="24"/>
                <w:szCs w:val="24"/>
              </w:rPr>
              <w:t>8.</w:t>
            </w:r>
          </w:p>
        </w:tc>
        <w:tc>
          <w:tcPr>
            <w:tcW w:w="6804" w:type="dxa"/>
          </w:tcPr>
          <w:p w:rsidR="003C3A67" w:rsidRPr="00436F97" w:rsidRDefault="003C3A67" w:rsidP="00332F1D">
            <w:pPr>
              <w:jc w:val="both"/>
              <w:rPr>
                <w:rFonts w:ascii="Palatino Linotype" w:hAnsi="Palatino Linotype"/>
                <w:bCs/>
                <w:sz w:val="24"/>
                <w:szCs w:val="24"/>
              </w:rPr>
            </w:pPr>
            <w:r w:rsidRPr="00436F97">
              <w:rPr>
                <w:rFonts w:ascii="Palatino Linotype" w:hAnsi="Palatino Linotype"/>
                <w:bCs/>
                <w:sz w:val="24"/>
                <w:szCs w:val="24"/>
              </w:rPr>
              <w:t>Cerere pentru acordarea/modificarea/prelungirea autorizației de transport</w:t>
            </w:r>
          </w:p>
        </w:tc>
        <w:tc>
          <w:tcPr>
            <w:tcW w:w="1482" w:type="dxa"/>
          </w:tcPr>
          <w:p w:rsidR="003C3A67" w:rsidRPr="00436F97" w:rsidRDefault="003C3A67" w:rsidP="006D2499">
            <w:pPr>
              <w:jc w:val="center"/>
              <w:rPr>
                <w:rFonts w:ascii="Palatino Linotype" w:hAnsi="Palatino Linotype"/>
                <w:bCs/>
                <w:sz w:val="24"/>
                <w:szCs w:val="24"/>
              </w:rPr>
            </w:pPr>
            <w:r w:rsidRPr="00436F97">
              <w:rPr>
                <w:rFonts w:ascii="Palatino Linotype" w:hAnsi="Palatino Linotype"/>
                <w:bCs/>
                <w:sz w:val="24"/>
                <w:szCs w:val="24"/>
              </w:rPr>
              <w:t>1 lei/buc.</w:t>
            </w:r>
          </w:p>
        </w:tc>
      </w:tr>
    </w:tbl>
    <w:p w:rsidR="003C3A67" w:rsidRPr="00436F97" w:rsidRDefault="003C3A67">
      <w:pPr>
        <w:rPr>
          <w:rFonts w:ascii="Palatino Linotype" w:hAnsi="Palatino Linotype"/>
          <w:sz w:val="24"/>
          <w:szCs w:val="24"/>
        </w:rPr>
      </w:pPr>
    </w:p>
    <w:sectPr w:rsidR="003C3A67" w:rsidRPr="00436F97" w:rsidSect="003200B4">
      <w:footerReference w:type="even" r:id="rId6"/>
      <w:footerReference w:type="default" r:id="rId7"/>
      <w:pgSz w:w="12240" w:h="15840"/>
      <w:pgMar w:top="1134" w:right="1134" w:bottom="1134" w:left="1418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3A67" w:rsidRDefault="003C3A67">
      <w:r>
        <w:separator/>
      </w:r>
    </w:p>
  </w:endnote>
  <w:endnote w:type="continuationSeparator" w:id="0">
    <w:p w:rsidR="003C3A67" w:rsidRDefault="003C3A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imes New Roman Rom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3A67" w:rsidRDefault="003C3A67" w:rsidP="00DA0B9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C3A67" w:rsidRDefault="003C3A67" w:rsidP="003200B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3A67" w:rsidRDefault="003C3A67" w:rsidP="00DA0B9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3C3A67" w:rsidRDefault="003C3A67" w:rsidP="003200B4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3A67" w:rsidRDefault="003C3A67">
      <w:r>
        <w:separator/>
      </w:r>
    </w:p>
  </w:footnote>
  <w:footnote w:type="continuationSeparator" w:id="0">
    <w:p w:rsidR="003C3A67" w:rsidRDefault="003C3A6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D0F0B"/>
    <w:rsid w:val="0009440D"/>
    <w:rsid w:val="001A1B30"/>
    <w:rsid w:val="001A4A3C"/>
    <w:rsid w:val="00242747"/>
    <w:rsid w:val="003200B4"/>
    <w:rsid w:val="00332F1D"/>
    <w:rsid w:val="003C3A67"/>
    <w:rsid w:val="00413B32"/>
    <w:rsid w:val="00436F97"/>
    <w:rsid w:val="00526E1D"/>
    <w:rsid w:val="00611903"/>
    <w:rsid w:val="00631DF6"/>
    <w:rsid w:val="006B79CF"/>
    <w:rsid w:val="006D0F0B"/>
    <w:rsid w:val="006D2499"/>
    <w:rsid w:val="00763884"/>
    <w:rsid w:val="008B21A7"/>
    <w:rsid w:val="008F68C4"/>
    <w:rsid w:val="00901C02"/>
    <w:rsid w:val="00990C98"/>
    <w:rsid w:val="00A1105D"/>
    <w:rsid w:val="00A31768"/>
    <w:rsid w:val="00A34FAC"/>
    <w:rsid w:val="00B14A61"/>
    <w:rsid w:val="00D07FE8"/>
    <w:rsid w:val="00D63560"/>
    <w:rsid w:val="00DA0B99"/>
    <w:rsid w:val="00E846AA"/>
    <w:rsid w:val="00EA296D"/>
    <w:rsid w:val="00F15D16"/>
    <w:rsid w:val="00FB0E05"/>
    <w:rsid w:val="00FD5B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0F0B"/>
    <w:rPr>
      <w:rFonts w:ascii="Times New Roman" w:eastAsia="Times New Roman" w:hAnsi="Times New Roman"/>
      <w:sz w:val="20"/>
      <w:szCs w:val="20"/>
      <w:lang w:val="ro-RO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D0F0B"/>
    <w:pPr>
      <w:keepNext/>
      <w:jc w:val="center"/>
      <w:outlineLvl w:val="1"/>
    </w:pPr>
    <w:rPr>
      <w:rFonts w:ascii="Times New Roman Rom" w:hAnsi="Times New Roman Rom" w:cs="Times New Roman Rom"/>
      <w:b/>
      <w:b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6D0F0B"/>
    <w:rPr>
      <w:rFonts w:ascii="Times New Roman Rom" w:hAnsi="Times New Roman Rom" w:cs="Times New Roman Rom"/>
      <w:b/>
      <w:bCs/>
      <w:sz w:val="28"/>
      <w:szCs w:val="28"/>
      <w:lang w:val="ro-RO"/>
    </w:rPr>
  </w:style>
  <w:style w:type="paragraph" w:styleId="Footer">
    <w:name w:val="footer"/>
    <w:basedOn w:val="Normal"/>
    <w:link w:val="FooterChar"/>
    <w:uiPriority w:val="99"/>
    <w:rsid w:val="003200B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15D16"/>
    <w:rPr>
      <w:rFonts w:ascii="Times New Roman" w:hAnsi="Times New Roman" w:cs="Times New Roman"/>
      <w:sz w:val="20"/>
      <w:szCs w:val="20"/>
      <w:lang w:val="ro-RO"/>
    </w:rPr>
  </w:style>
  <w:style w:type="character" w:styleId="PageNumber">
    <w:name w:val="page number"/>
    <w:basedOn w:val="DefaultParagraphFont"/>
    <w:uiPriority w:val="99"/>
    <w:rsid w:val="003200B4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128</Words>
  <Characters>730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ANEXA nr</dc:title>
  <dc:subject/>
  <dc:creator>eva</dc:creator>
  <cp:keywords/>
  <dc:description/>
  <cp:lastModifiedBy>birozsuzsa</cp:lastModifiedBy>
  <cp:revision>3</cp:revision>
  <cp:lastPrinted>2009-03-26T09:29:00Z</cp:lastPrinted>
  <dcterms:created xsi:type="dcterms:W3CDTF">2016-01-18T12:30:00Z</dcterms:created>
  <dcterms:modified xsi:type="dcterms:W3CDTF">2016-01-21T13:53:00Z</dcterms:modified>
</cp:coreProperties>
</file>